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0A4C" w14:textId="77777777"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14:paraId="76ACF3AD" w14:textId="77777777"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14:paraId="640D2D88" w14:textId="77777777"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14:paraId="689893A5" w14:textId="77777777"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  <w:r w:rsidR="00C612D9">
        <w:rPr>
          <w:rFonts w:ascii="Helvetica" w:eastAsia="Calibri" w:hAnsi="Helvetica" w:cs="Helvetica"/>
          <w:b/>
          <w:bCs/>
        </w:rPr>
        <w:t xml:space="preserve"> </w:t>
      </w:r>
    </w:p>
    <w:p w14:paraId="40650798" w14:textId="77777777"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14:paraId="7EE12636" w14:textId="77777777"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Pr="00715542">
        <w:rPr>
          <w:rFonts w:ascii="Helvetica" w:eastAsia="Calibri" w:hAnsi="Helvetica" w:cs="Helvetica"/>
          <w:b/>
          <w:bCs/>
        </w:rPr>
        <w:t xml:space="preserve"> 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14:paraId="1E83D736" w14:textId="77777777"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14:paraId="42E3F42E" w14:textId="77777777"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14:paraId="3E1B6014" w14:textId="77777777"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14:paraId="3B41B12A" w14:textId="77777777"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14:paraId="62366030" w14:textId="77777777"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14:paraId="5B14F9A9" w14:textId="77777777"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14:paraId="4EBABBA2" w14:textId="77777777"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14:paraId="6CBD1DA0" w14:textId="77777777"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14:paraId="2E2672EB" w14:textId="77777777"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–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Chi può fare domanda</w:t>
      </w:r>
    </w:p>
    <w:p w14:paraId="14137B83" w14:textId="77777777"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14:paraId="4A7617C5" w14:textId="77777777"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14:paraId="2F7ACFD6" w14:textId="77777777"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14:paraId="15841478" w14:textId="77777777"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 xml:space="preserve">: si intendono gli studenti universitari o di istituti </w:t>
      </w:r>
      <w:proofErr w:type="gramStart"/>
      <w:r>
        <w:rPr>
          <w:rFonts w:ascii="Helvetica" w:hAnsi="Helvetica" w:cstheme="minorHAnsi"/>
        </w:rPr>
        <w:t>AFAM ,</w:t>
      </w:r>
      <w:proofErr w:type="gramEnd"/>
      <w:r>
        <w:rPr>
          <w:rFonts w:ascii="Helvetica" w:hAnsi="Helvetica" w:cstheme="minorHAnsi"/>
        </w:rPr>
        <w:t xml:space="preserve"> residenti in altre regioni italiane e che, per motivi di studio,</w:t>
      </w:r>
      <w:r w:rsidRPr="009438E7">
        <w:rPr>
          <w:rFonts w:ascii="Helvetica" w:hAnsi="Helvetica" w:cstheme="minorHAnsi"/>
        </w:rPr>
        <w:t xml:space="preserve"> 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14:paraId="0711FD43" w14:textId="77777777"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14:paraId="582DB99F" w14:textId="77777777"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14:paraId="6D36F122" w14:textId="77777777"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14:paraId="6FCDA686" w14:textId="77777777"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14:paraId="3F7A6894" w14:textId="77777777"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  <w:i/>
        </w:rPr>
        <w:t xml:space="preserve"> 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  <w:r w:rsidR="00BC714C" w:rsidRPr="00715542">
        <w:rPr>
          <w:rFonts w:ascii="Helvetica" w:hAnsi="Helvetica" w:cs="Helvetica"/>
        </w:rPr>
        <w:t xml:space="preserve"> </w:t>
      </w:r>
    </w:p>
    <w:p w14:paraId="560AC005" w14:textId="77777777"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14:paraId="757559E1" w14:textId="77777777"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14:paraId="3205F351" w14:textId="77777777"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14:paraId="29543787" w14:textId="77777777"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F30B0F">
        <w:rPr>
          <w:rFonts w:ascii="Helvetica" w:hAnsi="Helvetica" w:cs="Helvetica"/>
        </w:rPr>
        <w:t xml:space="preserve"> 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14:paraId="1EE30C5D" w14:textId="77777777"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  <w:r w:rsidRPr="00997C7E">
        <w:rPr>
          <w:rFonts w:ascii="Helvetica" w:hAnsi="Helvetica" w:cs="Helvetica"/>
        </w:rPr>
        <w:t xml:space="preserve"> </w:t>
      </w:r>
    </w:p>
    <w:p w14:paraId="075E08DB" w14:textId="77777777"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14:paraId="3D866E75" w14:textId="77777777"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14:paraId="6948617B" w14:textId="77777777"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14:paraId="18D0A9DE" w14:textId="77777777"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14:paraId="181158A2" w14:textId="77777777"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14:paraId="6C81EE0E" w14:textId="77777777"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  </w:t>
      </w:r>
    </w:p>
    <w:p w14:paraId="4F96798F" w14:textId="77777777"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14:paraId="5AC24122" w14:textId="77777777" w:rsidR="001C036B" w:rsidRPr="00715542" w:rsidRDefault="001C036B" w:rsidP="00C07FEC">
      <w:pPr>
        <w:jc w:val="both"/>
        <w:rPr>
          <w:rFonts w:ascii="Helvetica" w:hAnsi="Helvetica" w:cs="Helvetica"/>
        </w:rPr>
      </w:pPr>
    </w:p>
    <w:p w14:paraId="69499B8D" w14:textId="77777777"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CC43EA" w:rsidRPr="00715542">
        <w:rPr>
          <w:rFonts w:ascii="Helvetica" w:hAnsi="Helvetica" w:cs="Helvetica"/>
          <w:b/>
        </w:rPr>
        <w:t xml:space="preserve"> </w:t>
      </w:r>
      <w:r w:rsidR="00E90ED8" w:rsidRPr="00715542">
        <w:rPr>
          <w:rFonts w:ascii="Helvetica" w:hAnsi="Helvetica" w:cs="Helvetica"/>
          <w:b/>
        </w:rPr>
        <w:t>–</w:t>
      </w:r>
      <w:r w:rsidR="00CC43EA" w:rsidRPr="00715542">
        <w:rPr>
          <w:rFonts w:ascii="Helvetica" w:hAnsi="Helvetica" w:cs="Helvetica"/>
          <w:b/>
        </w:rPr>
        <w:t xml:space="preserve"> 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14:paraId="47E16722" w14:textId="77777777"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14:paraId="2D3E674F" w14:textId="77777777"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14:paraId="4E0E0103" w14:textId="77777777"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14:paraId="0A49BC97" w14:textId="77777777"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14:paraId="49D4A0EE" w14:textId="77777777"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 xml:space="preserve">SIFORM2 accessibile all’indirizzo </w:t>
      </w:r>
      <w:proofErr w:type="spellStart"/>
      <w:r w:rsidR="001F746B" w:rsidRPr="00715542">
        <w:rPr>
          <w:rFonts w:ascii="Helvetica" w:hAnsi="Helvetica" w:cs="Helvetica"/>
        </w:rPr>
        <w:t>internet</w:t>
      </w:r>
      <w:proofErr w:type="spellEnd"/>
      <w:r w:rsidR="001F746B" w:rsidRPr="00715542">
        <w:rPr>
          <w:rFonts w:ascii="Helvetica" w:hAnsi="Helvetica" w:cs="Helvetica"/>
        </w:rPr>
        <w:t>:</w:t>
      </w:r>
      <w:r w:rsidR="00471B3A" w:rsidRPr="00715542">
        <w:rPr>
          <w:rFonts w:ascii="Helvetica" w:hAnsi="Helvetica" w:cs="Helvetica"/>
        </w:rPr>
        <w:t xml:space="preserve"> </w:t>
      </w:r>
      <w:hyperlink r:id="rId8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14:paraId="7D2EAD83" w14:textId="77777777"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email: </w:t>
      </w:r>
      <w:hyperlink r:id="rId9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14:paraId="02C37FBE" w14:textId="77777777"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14:paraId="210846F6" w14:textId="77777777"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lastRenderedPageBreak/>
        <w:t xml:space="preserve">Sono supportate le seguenti modalità: SPID - Sistema Pubblico di Identità Digitale, Pin </w:t>
      </w:r>
      <w:proofErr w:type="spellStart"/>
      <w:r w:rsidRPr="00DF419F">
        <w:rPr>
          <w:rFonts w:ascii="Helvetica" w:hAnsi="Helvetica" w:cs="Helvetica"/>
        </w:rPr>
        <w:t>Cohesion</w:t>
      </w:r>
      <w:proofErr w:type="spellEnd"/>
      <w:r w:rsidRPr="00DF419F">
        <w:rPr>
          <w:rFonts w:ascii="Helvetica" w:hAnsi="Helvetica" w:cs="Helvetica"/>
        </w:rPr>
        <w:t xml:space="preserve"> Regione Marche, CNS – carta nazionale dei servizi e CIE – Nuova Carta di Identità elettronica.</w:t>
      </w:r>
    </w:p>
    <w:p w14:paraId="559701EB" w14:textId="77777777"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>lla Regione</w:t>
      </w:r>
      <w:r w:rsidRPr="00DF419F">
        <w:rPr>
          <w:rFonts w:ascii="Helvetica" w:hAnsi="Helvetica" w:cs="Helvetica"/>
        </w:rPr>
        <w:t xml:space="preserve"> </w:t>
      </w:r>
      <w:r w:rsidR="00471B3A" w:rsidRPr="00DF419F">
        <w:rPr>
          <w:rFonts w:ascii="Helvetica" w:hAnsi="Helvetica" w:cs="Helvetica"/>
        </w:rPr>
        <w:t>Marche</w:t>
      </w:r>
      <w:r w:rsidRPr="00DF419F">
        <w:rPr>
          <w:rFonts w:ascii="Helvetica" w:hAnsi="Helvetica" w:cs="Helvetica"/>
        </w:rPr>
        <w:t>.</w:t>
      </w:r>
    </w:p>
    <w:p w14:paraId="1D3167D8" w14:textId="77777777"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 xml:space="preserve">Misura 18 – Intervento straordinario di sostegno al pagamento canoni di </w:t>
      </w:r>
      <w:proofErr w:type="gramStart"/>
      <w:r w:rsidR="00DF419F" w:rsidRPr="00E62D53">
        <w:rPr>
          <w:rFonts w:ascii="Helvetica" w:hAnsi="Helvetica" w:cs="Helvetica"/>
          <w:u w:val="single"/>
        </w:rPr>
        <w:t>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“</w:t>
      </w:r>
      <w:proofErr w:type="gramEnd"/>
      <w:r w:rsidRPr="00DF419F">
        <w:rPr>
          <w:rFonts w:ascii="Helvetica" w:hAnsi="Helvetica" w:cs="Helvetica"/>
        </w:rPr>
        <w:t xml:space="preserve">  </w:t>
      </w:r>
    </w:p>
    <w:p w14:paraId="0B698A49" w14:textId="77777777"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14:paraId="6AEACA90" w14:textId="77777777"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14:paraId="4C69F16B" w14:textId="77777777"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14:paraId="175F807F" w14:textId="77777777"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14:paraId="45D14DD2" w14:textId="77777777"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14:paraId="09A34849" w14:textId="77777777"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14:paraId="5818C793" w14:textId="77777777"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  <w:r w:rsidR="001F746B" w:rsidRPr="00E62D53">
        <w:rPr>
          <w:rFonts w:ascii="Helvetica" w:hAnsi="Helvetica" w:cs="Helvetica"/>
        </w:rPr>
        <w:t xml:space="preserve"> </w:t>
      </w:r>
    </w:p>
    <w:p w14:paraId="49AD2EF0" w14:textId="77777777"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14:paraId="13EE938B" w14:textId="77777777"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14:paraId="429EF39E" w14:textId="77777777"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–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14:paraId="66F4D01C" w14:textId="77777777"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14:paraId="58E0A899" w14:textId="77777777"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14:paraId="3DB0DB09" w14:textId="77777777" w:rsidR="00C600F0" w:rsidRPr="00715542" w:rsidRDefault="00C600F0" w:rsidP="00C600F0">
      <w:pPr>
        <w:jc w:val="both"/>
        <w:rPr>
          <w:rFonts w:ascii="Helvetica" w:hAnsi="Helvetica" w:cs="Helvetica"/>
        </w:rPr>
      </w:pPr>
    </w:p>
    <w:p w14:paraId="44CFBFDC" w14:textId="77777777"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14:paraId="710041B9" w14:textId="77777777"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14:paraId="31E63824" w14:textId="77777777"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14:paraId="68048023" w14:textId="77777777"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14:paraId="0FB4AE5C" w14:textId="77777777"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14:paraId="2191CBA0" w14:textId="77777777"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r>
        <w:rPr>
          <w:rFonts w:ascii="Helvetica" w:hAnsi="Helvetica" w:cs="Helvetica"/>
        </w:rPr>
        <w:t>I</w:t>
      </w:r>
      <w:r w:rsidR="00D45A9F" w:rsidRPr="00715542">
        <w:rPr>
          <w:rFonts w:ascii="Helvetica" w:hAnsi="Helvetica" w:cs="Helvetica"/>
        </w:rPr>
        <w:t xml:space="preserve">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 rideterminano l’ammontare del contributo calcolato ai sensi del paragrafo</w:t>
      </w:r>
      <w:r w:rsidR="008F48C1" w:rsidRPr="00715542">
        <w:rPr>
          <w:rFonts w:ascii="Helvetica" w:hAnsi="Helvetica" w:cs="Helvetica"/>
        </w:rPr>
        <w:t xml:space="preserve"> 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Pr="00715542">
        <w:rPr>
          <w:rFonts w:ascii="Helvetica" w:hAnsi="Helvetica" w:cs="Helvetica"/>
        </w:rPr>
        <w:t xml:space="preserve"> 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  <w:r w:rsidR="00D45A9F" w:rsidRPr="00715542">
        <w:rPr>
          <w:rFonts w:ascii="Helvetica" w:hAnsi="Helvetica" w:cs="Helvetica"/>
          <w:strike/>
        </w:rPr>
        <w:t xml:space="preserve"> </w:t>
      </w:r>
    </w:p>
    <w:p w14:paraId="713D888C" w14:textId="77777777"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>,</w:t>
      </w:r>
      <w:r w:rsidR="00C452A5">
        <w:rPr>
          <w:rFonts w:ascii="Helvetica" w:hAnsi="Helvetica" w:cs="Helvetica"/>
          <w:b/>
        </w:rPr>
        <w:t xml:space="preserve"> </w:t>
      </w:r>
      <w:r w:rsidR="00C452A5" w:rsidRPr="00C452A5">
        <w:rPr>
          <w:rFonts w:ascii="Helvetica" w:hAnsi="Helvetica" w:cs="Helvetica"/>
        </w:rPr>
        <w:t xml:space="preserve">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>fuori sede extra regionali</w:t>
      </w:r>
      <w:r w:rsidR="00C452A5">
        <w:rPr>
          <w:rFonts w:ascii="Helvetica" w:hAnsi="Helvetica" w:cs="Helvetica"/>
          <w:b/>
          <w:i/>
        </w:rPr>
        <w:t xml:space="preserve"> </w:t>
      </w:r>
      <w:r w:rsidR="00C452A5">
        <w:rPr>
          <w:rFonts w:ascii="Helvetica" w:hAnsi="Helvetica" w:cs="Helvetica"/>
        </w:rPr>
        <w:t xml:space="preserve">nella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14:paraId="60AC5160" w14:textId="77777777"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14:paraId="4DBACD14" w14:textId="77777777" w:rsidR="003606E8" w:rsidRPr="00715542" w:rsidRDefault="003606E8" w:rsidP="00D45A9F">
      <w:pPr>
        <w:jc w:val="both"/>
        <w:rPr>
          <w:rFonts w:ascii="Helvetica" w:hAnsi="Helvetica" w:cs="Helvetica"/>
        </w:rPr>
      </w:pPr>
    </w:p>
    <w:p w14:paraId="125A661D" w14:textId="77777777"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14:paraId="310C24F4" w14:textId="77777777"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lastRenderedPageBreak/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14:paraId="39F263E1" w14:textId="77777777"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14:paraId="22EE9445" w14:textId="77777777"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14:paraId="35BAD343" w14:textId="77777777"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 w:rsidRPr="00695E21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14:paraId="5B479405" w14:textId="77777777"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>il contributo di autonoma sistemazione-CAS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14:paraId="6406661F" w14:textId="77777777"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14:paraId="64889916" w14:textId="77777777"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14:paraId="6765DB6C" w14:textId="77777777"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>i componenti della medesima famiglia o formazione sociale di cui alla legge n. 76/2016 non possono presentare domande</w:t>
      </w:r>
      <w:r w:rsidR="000063F5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riferite a</w:t>
      </w:r>
      <w:r w:rsidR="009F1C81" w:rsidRPr="00695E21">
        <w:rPr>
          <w:rFonts w:ascii="Helvetica" w:hAnsi="Helvetica" w:cs="Helvetica"/>
        </w:rPr>
        <w:t>llo stesso immobile ovvero a</w:t>
      </w:r>
      <w:r w:rsidR="00272638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immobili diversi</w:t>
      </w:r>
      <w:r w:rsidR="000063F5" w:rsidRPr="00695E21">
        <w:rPr>
          <w:rFonts w:ascii="Helvetica" w:hAnsi="Helvetica" w:cs="Helvetica"/>
        </w:rPr>
        <w:t>.</w:t>
      </w:r>
    </w:p>
    <w:p w14:paraId="499FB6CB" w14:textId="77777777"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14:paraId="0F346D8E" w14:textId="77777777"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14:paraId="695B91F6" w14:textId="77777777"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contribut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Pr="00715542">
        <w:rPr>
          <w:rFonts w:ascii="Helvetica" w:eastAsia="SimSun" w:hAnsi="Helvetica" w:cs="Helvetica"/>
          <w:bCs/>
          <w:lang w:eastAsia="ar-SA"/>
        </w:rPr>
        <w:t xml:space="preserve">i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14:paraId="78FB7F1A" w14:textId="77777777"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14:paraId="6348087F" w14:textId="77777777"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14:paraId="5D7ADA4F" w14:textId="77777777"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14:paraId="4D15F14C" w14:textId="77777777"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14:paraId="5DD6E053" w14:textId="77777777"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14:paraId="1768C9B0" w14:textId="77777777"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14:paraId="2A0E303E" w14:textId="77777777"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14:paraId="7D5D830D" w14:textId="77777777"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D35DE" w14:textId="77777777" w:rsidR="000868E1" w:rsidRDefault="000868E1" w:rsidP="00C07FEC">
      <w:r>
        <w:separator/>
      </w:r>
    </w:p>
  </w:endnote>
  <w:endnote w:type="continuationSeparator" w:id="0">
    <w:p w14:paraId="4F5AC895" w14:textId="77777777" w:rsidR="000868E1" w:rsidRDefault="000868E1" w:rsidP="00C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4ED44" w14:textId="77777777" w:rsidR="000868E1" w:rsidRDefault="000868E1" w:rsidP="00C07FEC">
      <w:r>
        <w:separator/>
      </w:r>
    </w:p>
  </w:footnote>
  <w:footnote w:type="continuationSeparator" w:id="0">
    <w:p w14:paraId="3712BB6E" w14:textId="77777777" w:rsidR="000868E1" w:rsidRDefault="000868E1" w:rsidP="00C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F0"/>
    <w:rsid w:val="000063F5"/>
    <w:rsid w:val="0001280D"/>
    <w:rsid w:val="00023527"/>
    <w:rsid w:val="00061F98"/>
    <w:rsid w:val="000868E1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E1BE6"/>
    <w:rsid w:val="002F0A35"/>
    <w:rsid w:val="00306903"/>
    <w:rsid w:val="00342B77"/>
    <w:rsid w:val="0035640B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8565C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813F8"/>
    <w:rsid w:val="00A963DE"/>
    <w:rsid w:val="00AA3368"/>
    <w:rsid w:val="00AA5156"/>
    <w:rsid w:val="00AE5475"/>
    <w:rsid w:val="00B01451"/>
    <w:rsid w:val="00B241BC"/>
    <w:rsid w:val="00B31392"/>
    <w:rsid w:val="00BC2599"/>
    <w:rsid w:val="00BC714C"/>
    <w:rsid w:val="00BD009F"/>
    <w:rsid w:val="00BD2C45"/>
    <w:rsid w:val="00BD6326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07FA"/>
  <w15:chartTrackingRefBased/>
  <w15:docId w15:val="{9031F0B6-FFC8-3540-979F-70B2512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piattaforma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form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5E5A-C24B-4D8D-9AFE-D12FA0F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carfagna.alessia@gmail.com</dc:creator>
  <cp:keywords/>
  <dc:description/>
  <cp:lastModifiedBy>Anagrafe</cp:lastModifiedBy>
  <cp:revision>2</cp:revision>
  <cp:lastPrinted>2020-06-09T14:44:00Z</cp:lastPrinted>
  <dcterms:created xsi:type="dcterms:W3CDTF">2020-07-03T08:02:00Z</dcterms:created>
  <dcterms:modified xsi:type="dcterms:W3CDTF">2020-07-03T08:02:00Z</dcterms:modified>
</cp:coreProperties>
</file>